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40" w:rsidRDefault="00133D73" w:rsidP="00133D73">
      <w:pPr>
        <w:jc w:val="center"/>
      </w:pPr>
      <w:r>
        <w:t>HUKUK MÜŞAVİRLİĞİ 2023 YILI KALİTE HEDEFLERİ</w:t>
      </w:r>
    </w:p>
    <w:p w:rsidR="00133D73" w:rsidRDefault="00133D73" w:rsidP="00133D73">
      <w:pPr>
        <w:jc w:val="both"/>
      </w:pPr>
    </w:p>
    <w:p w:rsidR="00133D73" w:rsidRDefault="00133D73" w:rsidP="00133D73">
      <w:pPr>
        <w:jc w:val="both"/>
      </w:pPr>
      <w:r>
        <w:sym w:font="Wingdings" w:char="F075"/>
      </w:r>
      <w:r w:rsidR="00F2520B">
        <w:t xml:space="preserve"> Müşavirliğimiz iş ve hizmetlerinin</w:t>
      </w:r>
      <w:r>
        <w:t xml:space="preserve"> elektronik ortamda</w:t>
      </w:r>
      <w:r w:rsidR="00F2520B">
        <w:t xml:space="preserve"> yürütülmesi,</w:t>
      </w:r>
      <w:r w:rsidR="001310E8">
        <w:t xml:space="preserve"> paylaşılması</w:t>
      </w:r>
      <w:r>
        <w:t xml:space="preserve"> </w:t>
      </w:r>
      <w:r w:rsidR="001310E8">
        <w:t xml:space="preserve">hususlarında kullanılan </w:t>
      </w:r>
      <w:r>
        <w:t>bilişim cihazlarını</w:t>
      </w:r>
      <w:r w:rsidR="001310E8">
        <w:t>n</w:t>
      </w:r>
      <w:r>
        <w:t xml:space="preserve"> günün teknolojik gelişmelerine uygun şekilde yenilemek ve sürekli kullanımda tutmak.</w:t>
      </w:r>
    </w:p>
    <w:p w:rsidR="00133D73" w:rsidRDefault="00133D73" w:rsidP="00133D73">
      <w:pPr>
        <w:jc w:val="both"/>
      </w:pPr>
      <w:r>
        <w:sym w:font="Wingdings" w:char="F075"/>
      </w:r>
      <w:r w:rsidR="001310E8">
        <w:t>F</w:t>
      </w:r>
      <w:r w:rsidR="00AE199F">
        <w:t>iziki dosya ve belgey</w:t>
      </w:r>
      <w:r w:rsidR="001310E8">
        <w:t>e olan ihtiyacı</w:t>
      </w:r>
      <w:r w:rsidR="003C583F">
        <w:t xml:space="preserve"> en aza indirmek</w:t>
      </w:r>
      <w:bookmarkStart w:id="0" w:name="_GoBack"/>
      <w:bookmarkEnd w:id="0"/>
      <w:r w:rsidR="001310E8">
        <w:t xml:space="preserve"> amacıyla Müşavirliğimiz iş ve hizmetlerinde kullanılan </w:t>
      </w:r>
      <w:r w:rsidR="003C583F">
        <w:t>Hukuk Yönetim Sistemi (</w:t>
      </w:r>
      <w:r w:rsidR="001310E8">
        <w:t>HYS</w:t>
      </w:r>
      <w:r w:rsidR="003C583F">
        <w:t>) programını</w:t>
      </w:r>
      <w:r w:rsidR="001310E8">
        <w:t xml:space="preserve"> günün değişen ve gelişen şartlarına uyum sağlayacak şekilde geliştirmek ve güncellemek.</w:t>
      </w:r>
    </w:p>
    <w:p w:rsidR="00AE199F" w:rsidRDefault="00AE199F" w:rsidP="00133D73">
      <w:pPr>
        <w:jc w:val="both"/>
      </w:pPr>
      <w:r>
        <w:sym w:font="Wingdings" w:char="F075"/>
      </w:r>
      <w:r w:rsidR="001310E8">
        <w:t xml:space="preserve">Fiziki evrakla elden takip yapılmasını en aza indirmek amacıyla Müşavirliğimizce yürütülen hizmetler kapsamında (dava açma, masraf yatırma, savunma verme, takip ve kontrol etme </w:t>
      </w:r>
      <w:proofErr w:type="spellStart"/>
      <w:r w:rsidR="001310E8">
        <w:t>v.b</w:t>
      </w:r>
      <w:proofErr w:type="spellEnd"/>
      <w:r w:rsidR="001310E8">
        <w:t>.) UYAP üzerinden iş ve işlemleri gerçekleştirmek.</w:t>
      </w:r>
    </w:p>
    <w:p w:rsidR="00AE199F" w:rsidRDefault="00AE199F" w:rsidP="00133D73">
      <w:pPr>
        <w:jc w:val="both"/>
      </w:pPr>
      <w:r>
        <w:sym w:font="Wingdings" w:char="F075"/>
      </w:r>
      <w:r>
        <w:t xml:space="preserve">Üniversitemize maddi kazanç sağlayan </w:t>
      </w:r>
      <w:r w:rsidR="00C844D3">
        <w:t xml:space="preserve">icra işlemlerinin devamlılığı açısından </w:t>
      </w:r>
      <w:r>
        <w:t>icra takiplerinin daha etkin ve verimli yürütülmesi için</w:t>
      </w:r>
      <w:r w:rsidR="00C844D3">
        <w:t xml:space="preserve"> icra biriminin</w:t>
      </w:r>
      <w:r>
        <w:t xml:space="preserve"> </w:t>
      </w:r>
      <w:r w:rsidR="00A37A4E">
        <w:t xml:space="preserve">avukat sayısının arttırılması, </w:t>
      </w:r>
      <w:r w:rsidR="00973822">
        <w:t>İ</w:t>
      </w:r>
      <w:r w:rsidR="003C583F">
        <w:t xml:space="preserve">ş ve işlemlerin daha verimli, </w:t>
      </w:r>
      <w:r w:rsidR="00973822">
        <w:t xml:space="preserve">düzenli </w:t>
      </w:r>
      <w:r w:rsidR="003C583F">
        <w:t>ve etkin</w:t>
      </w:r>
      <w:r w:rsidR="006E0AE2">
        <w:t xml:space="preserve"> yürütülmesi amacıyla birim işleyişi</w:t>
      </w:r>
      <w:r w:rsidR="00A37A4E">
        <w:t xml:space="preserve"> ve işbölümü çerçevesinde çalışma ortamının sağlana</w:t>
      </w:r>
      <w:r w:rsidR="006E0AE2">
        <w:t>rak</w:t>
      </w:r>
      <w:r w:rsidR="00A37A4E">
        <w:t xml:space="preserve"> avukat </w:t>
      </w:r>
      <w:r w:rsidR="00C844D3">
        <w:t xml:space="preserve">ve memur </w:t>
      </w:r>
      <w:r w:rsidR="00A37A4E">
        <w:t>dağılımın</w:t>
      </w:r>
      <w:r w:rsidR="006E0AE2">
        <w:t>ı</w:t>
      </w:r>
      <w:r w:rsidR="00A37A4E">
        <w:t xml:space="preserve"> yapma</w:t>
      </w:r>
      <w:r w:rsidR="006E0AE2">
        <w:t>k</w:t>
      </w:r>
    </w:p>
    <w:p w:rsidR="00A37A4E" w:rsidRDefault="00A37A4E" w:rsidP="00133D73">
      <w:pPr>
        <w:jc w:val="both"/>
      </w:pPr>
      <w:r>
        <w:sym w:font="Wingdings" w:char="F075"/>
      </w:r>
      <w:r w:rsidR="00410BBA" w:rsidRPr="00410BBA">
        <w:t xml:space="preserve"> </w:t>
      </w:r>
      <w:r w:rsidR="00410BBA">
        <w:t>Müşavirliğimiz hizmet kalitesinin, veriminin kalıcı olarak arttırılmasını sağlamak amacıyla</w:t>
      </w:r>
      <w:r w:rsidR="00410BBA">
        <w:t xml:space="preserve"> p</w:t>
      </w:r>
      <w:r w:rsidR="006E7CF4">
        <w:t xml:space="preserve">ersonelin çalışma ortamı ile ilgili beklentilerinin karşılanması, sorunlarının giderilmesi, performans ve </w:t>
      </w:r>
      <w:proofErr w:type="gramStart"/>
      <w:r w:rsidR="006E7CF4">
        <w:t>motivasyonun</w:t>
      </w:r>
      <w:proofErr w:type="gramEnd"/>
      <w:r w:rsidR="006E7CF4">
        <w:t xml:space="preserve"> arttırılmasına yönelik; ödüllendirmeler, toplantılar ve sosyal etkinlikler düzenlemek</w:t>
      </w:r>
    </w:p>
    <w:p w:rsidR="006E7CF4" w:rsidRDefault="006E7CF4" w:rsidP="00133D73">
      <w:pPr>
        <w:jc w:val="both"/>
      </w:pPr>
    </w:p>
    <w:sectPr w:rsidR="006E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13"/>
    <w:rsid w:val="001310E8"/>
    <w:rsid w:val="00133D73"/>
    <w:rsid w:val="003C583F"/>
    <w:rsid w:val="00410BBA"/>
    <w:rsid w:val="004E6513"/>
    <w:rsid w:val="006E0AE2"/>
    <w:rsid w:val="006E7CF4"/>
    <w:rsid w:val="007625D9"/>
    <w:rsid w:val="00973822"/>
    <w:rsid w:val="00A37A4E"/>
    <w:rsid w:val="00AE199F"/>
    <w:rsid w:val="00C844D3"/>
    <w:rsid w:val="00E52A71"/>
    <w:rsid w:val="00F2520B"/>
    <w:rsid w:val="00F30CF8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6F0C"/>
  <w15:chartTrackingRefBased/>
  <w15:docId w15:val="{705D7D8E-8C0E-4801-BD40-F297828C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Doğan</dc:creator>
  <cp:keywords/>
  <dc:description/>
  <cp:lastModifiedBy>Ezgi Doğan</cp:lastModifiedBy>
  <cp:revision>14</cp:revision>
  <dcterms:created xsi:type="dcterms:W3CDTF">2023-07-13T08:46:00Z</dcterms:created>
  <dcterms:modified xsi:type="dcterms:W3CDTF">2023-07-17T14:05:00Z</dcterms:modified>
</cp:coreProperties>
</file>